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="240" w:lineRule="auto"/>
        <w:rPr>
          <w:rFonts w:ascii="Arial Narrow" w:cs="Arial Narrow" w:eastAsia="Arial Narrow" w:hAnsi="Arial Narrow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 L A Č O V Á  S P R Á V A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Arial Narrow" w:cs="Arial Narrow" w:eastAsia="Arial Narrow" w:hAnsi="Arial Narrow"/>
          <w:b w:val="1"/>
          <w:bCs w:val="1"/>
          <w:sz w:val="35"/>
          <w:szCs w:val="35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5"/>
          <w:szCs w:val="35"/>
          <w:rtl w:val="0"/>
        </w:rPr>
        <w:t xml:space="preserve">Na Pohodu 2026 predaných 60% vstupeniek, cena 3-dňových lístkov sa bude čoskoro zvyšovať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Svätý Jur, 10. novembra – Najvyšší predpredaj v histórii Pohody pokračuje aj naďalej – k dnešnému dňu je vypredaná 30 tisícová kapacita festivalu na 60%. Trojdňové permanentky za zvýhodnenú cenu je možné si zakúpiť ešte do štvrtka 20. novembra do polnoci. Ich cena sa následne zvýši o 20 eur.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Na festivale Pohoda vystúpia Gorillaz, IDLES, SOFT PLAY, Baxter Dury a ďalší. Pri príležitosti jubilejného 30. ročníka organizátori tentoraz pridávajú k trom dňom festivalu aj Extra Day, na ktorom v stredu 8. júla 2026 zahrajú legendárni The Cure, Just Mustard a ďalšie kapely, ktoré oznámia ešte tento týždeň.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V ponuke pre návštevníkov a návštevníčky Pohody je k dispozícii 4-dňová permanentka (festival + The Cure), 3-dňová permanentka (štvrtok – sobota), alebo je možné si rozšíriť už zakúpenú 3-dňovú permanentku o Extra Day. Organizátori Pohody zároveň spustili predaj ubytovania. Dostupné sú ešte 5 a 7-miestne stany Chill Village a 2, 3 a 4-miestne stany Tent Inn. V priebehu decembra bude k dispozícii aj momentálne vypredaný Karavan parking, ktorý sa organizátori pre veľký záujem rozšíria. Všetky aktuálne informácie a lístky nájdete na webe festivalu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www.pohodafestival.sk</w:t>
        </w:r>
      </w:hyperlink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br w:type="textWrapping"/>
        <w:t xml:space="preserve">Foto z Pohody 2025 (v prípade použitia prosíme o uvedenie autora fotografie, ktoré nájdete v názve fotografie po jej stiahnutí):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https://www.pohodafestival.sk/sk/fotopohoda/2025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Kontakt pre médiá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Lukáš Grešš, PR &amp; Media Director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Mob: +421 915 778 020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 Narrow" w:cs="Arial Narrow" w:eastAsia="Arial Narrow" w:hAnsi="Arial Narrow"/>
          <w:color w:val="103cc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103cc0"/>
          <w:u w:val="single"/>
          <w:rtl w:val="0"/>
        </w:rPr>
        <w:t xml:space="preserve">lukas@pohodafestival.sk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hyperlink r:id="rId9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www.pohodafestival.sk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-457181</wp:posOffset>
          </wp:positionV>
          <wp:extent cx="1615440" cy="386715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440" cy="386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www.pohodafestival.s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ohodafestival.sk" TargetMode="External"/><Relationship Id="rId8" Type="http://schemas.openxmlformats.org/officeDocument/2006/relationships/hyperlink" Target="https://www.pohodafestival.sk/sk/fotopohoda/202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9dRKZufSlq/efVGCd4Qd5VP8Zw==">CgMxLjA4AHIhMWcwLWREQXg5N1poT2hSOGFXYl9PSXFEYXI0M3o2emRt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