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0" w:line="240" w:lineRule="auto"/>
        <w:rPr>
          <w:rFonts w:ascii="Arial Narrow" w:cs="Arial Narrow" w:eastAsia="Arial Narrow" w:hAnsi="Arial Narrow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 L A Č O V Á  S P R Á V A</w:t>
      </w:r>
    </w:p>
    <w:p w:rsidR="00000000" w:rsidDel="00000000" w:rsidP="00000000" w:rsidRDefault="00000000" w:rsidRPr="00000000" w14:paraId="00000003">
      <w:pPr>
        <w:spacing w:after="240" w:before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center"/>
        <w:rPr>
          <w:rFonts w:ascii="Arial Narrow" w:cs="Arial Narrow" w:eastAsia="Arial Narrow" w:hAnsi="Arial Narrow"/>
          <w:b w:val="1"/>
          <w:sz w:val="35"/>
          <w:szCs w:val="35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5"/>
          <w:szCs w:val="35"/>
          <w:rtl w:val="0"/>
        </w:rPr>
        <w:t xml:space="preserve">Ďakujeme za najlepší ročník Pohody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Trenčín 14. júla 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„Tohtoročná Pohoda je podľa mňa najlepšou v našej histórii. Hovorím to s rešpektom voči predchádzajúcim ročníkom a s vďakou ľuďom, ktorí Pohodu tvoria – na pódiách, pod nimi alebo v zákulisí. V tomto roku sa všetko spojilo do úžasného celku, ktorého výsledkom bola nádherná atmosféra, bezproblémový priebeh a nadšené ohlasy zo všetkých strán. Sme šťastní, že sa môžeme oprieť o podporu a dôveru našich návštevníčok a návštevníkov, nasadenie ľudí vo festivalovom zázemí, skvelých dodávateľov a silných partnerov. Verím, že spolu urobíme všetko pre to, aby sme rovnaké vyjadrenie mohli povedať aj po jubilejnom tridsiatom ročníku, ktorý nás čaká budúci rok,” zhodnotil Pohodu 2025 Michal Kaščák.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Fotky z Pohody 2025 na spravodajské a reportážne použitie (v prípade použitia je nutné uviesť meno autora alebo autorky fotografie, ktoré nájdete v názve samotnej fotografie):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 Narrow" w:cs="Arial Narrow" w:eastAsia="Arial Narrow" w:hAnsi="Arial Narrow"/>
        </w:rPr>
      </w:pPr>
      <w:hyperlink r:id="rId7">
        <w:r w:rsidDel="00000000" w:rsidR="00000000" w:rsidRPr="00000000">
          <w:rPr>
            <w:rFonts w:ascii="Arial Narrow" w:cs="Arial Narrow" w:eastAsia="Arial Narrow" w:hAnsi="Arial Narrow"/>
            <w:color w:val="1155cc"/>
            <w:u w:val="single"/>
            <w:rtl w:val="0"/>
          </w:rPr>
          <w:t xml:space="preserve">https://drive.google.com/drive/folders/1mG37wKxTVQ_1EfnF04xp_ZskASvewzGu?usp=sharing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0</wp:posOffset>
          </wp:positionH>
          <wp:positionV relativeFrom="margin">
            <wp:posOffset>-457183</wp:posOffset>
          </wp:positionV>
          <wp:extent cx="1615440" cy="386715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5440" cy="3867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drive/folders/1mG37wKxTVQ_1EfnF04xp_ZskASvewzGu?usp=sharing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4hUcXydHHHbOeByA8NF9nV9qlA==">CgMxLjA4AHIhMTlNUkUtQnZ1MEZLT3F6QkU5NGdhcEFsYlkxdEFWUnZh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