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1706BDBB" w:rsidR="00FE0FE5" w:rsidRPr="001C0F79" w:rsidRDefault="007A563B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 xml:space="preserve">Na Koncerte </w:t>
      </w:r>
      <w:proofErr w:type="spellStart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>pre</w:t>
      </w:r>
      <w:proofErr w:type="spellEnd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 xml:space="preserve"> všímavých 17. </w:t>
      </w:r>
      <w:proofErr w:type="spellStart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>novembra</w:t>
      </w:r>
      <w:proofErr w:type="spellEnd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>vystúpia</w:t>
      </w:r>
      <w:proofErr w:type="spellEnd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 xml:space="preserve"> Michael Kocáb s kapelou Karpatské </w:t>
      </w:r>
      <w:proofErr w:type="spellStart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>chrbáty</w:t>
      </w:r>
      <w:proofErr w:type="spellEnd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>,</w:t>
      </w:r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 xml:space="preserve">FVCK_KVLT a </w:t>
      </w:r>
      <w:proofErr w:type="spellStart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>ukrajinskí</w:t>
      </w:r>
      <w:proofErr w:type="spellEnd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>Go_A</w:t>
      </w:r>
      <w:proofErr w:type="spellEnd"/>
      <w:r w:rsidRPr="007A563B">
        <w:rPr>
          <w:rFonts w:ascii="Arial" w:eastAsia="Arial Narrow" w:hAnsi="Arial" w:cs="Arial"/>
          <w:b/>
          <w:sz w:val="40"/>
          <w:szCs w:val="40"/>
          <w:lang w:val="cs-CZ"/>
        </w:rPr>
        <w:t>.</w:t>
      </w:r>
    </w:p>
    <w:p w14:paraId="78E39CE1" w14:textId="4149B13D" w:rsidR="00393D7B" w:rsidRDefault="007A563B" w:rsidP="000E13BC">
      <w:pPr>
        <w:spacing w:line="360" w:lineRule="auto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Koncert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pre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všímavých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sa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koná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tradične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od roku 2006 v 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deň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výročia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začiatku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Nežnej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revolúcie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- 17.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novembra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. Tento rok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prebehne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na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Primaciálnom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námestí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v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Bratislave</w:t>
      </w:r>
      <w:proofErr w:type="spellEnd"/>
      <w:r w:rsidRPr="00EA560B">
        <w:rPr>
          <w:rFonts w:ascii="Arial" w:eastAsia="Arial Narrow" w:hAnsi="Arial" w:cs="Arial"/>
          <w:b/>
          <w:sz w:val="22"/>
          <w:szCs w:val="22"/>
          <w:lang w:val="cs-CZ"/>
        </w:rPr>
        <w:t>.</w:t>
      </w:r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Začiatok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je o 17.00, vstup je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voľný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>. S</w:t>
      </w:r>
      <w:r w:rsidR="003C683F">
        <w:rPr>
          <w:rFonts w:ascii="Arial" w:eastAsia="Arial Narrow" w:hAnsi="Arial" w:cs="Arial"/>
          <w:b/>
          <w:sz w:val="22"/>
          <w:szCs w:val="22"/>
          <w:lang w:val="cs-CZ"/>
        </w:rPr>
        <w:t>ym</w:t>
      </w:r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bolickým bude koncert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legendárneho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Michaela Kocába či ukrajinských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Go_A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,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umelecký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pohľad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na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súčasné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Slovensko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prinesú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FVCK_KVLT.</w:t>
      </w: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</w:p>
    <w:p w14:paraId="4151D3A0" w14:textId="08FA980E" w:rsidR="007A563B" w:rsidRDefault="007A563B" w:rsidP="007A563B">
      <w:pPr>
        <w:spacing w:line="360" w:lineRule="auto"/>
        <w:rPr>
          <w:rFonts w:ascii="Arial" w:eastAsia="Arial Narrow" w:hAnsi="Arial" w:cs="Arial"/>
          <w:bCs/>
          <w:sz w:val="22"/>
          <w:szCs w:val="22"/>
          <w:lang w:val="cs-CZ"/>
        </w:rPr>
      </w:pP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Český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hudobník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r w:rsidRPr="009A25ED">
        <w:rPr>
          <w:rFonts w:ascii="Arial" w:eastAsia="Arial Narrow" w:hAnsi="Arial" w:cs="Arial"/>
          <w:b/>
          <w:sz w:val="22"/>
          <w:szCs w:val="22"/>
          <w:lang w:val="cs-CZ"/>
        </w:rPr>
        <w:t>Michael Kocáb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zo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slávnej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kapely </w:t>
      </w:r>
      <w:r w:rsidRPr="00972C72">
        <w:rPr>
          <w:rFonts w:ascii="Arial" w:eastAsia="Arial Narrow" w:hAnsi="Arial" w:cs="Arial"/>
          <w:b/>
          <w:sz w:val="22"/>
          <w:szCs w:val="22"/>
          <w:lang w:val="cs-CZ"/>
        </w:rPr>
        <w:t>Pražský výběr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bol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aktívnym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účastníkom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Nežnej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revolúcie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.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Sprostredkovával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stretnutia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disidentov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so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štátnou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mocou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a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ako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gramStart"/>
      <w:r>
        <w:rPr>
          <w:rFonts w:ascii="Arial" w:eastAsia="Arial Narrow" w:hAnsi="Arial" w:cs="Arial"/>
          <w:bCs/>
          <w:sz w:val="22"/>
          <w:szCs w:val="22"/>
          <w:lang w:val="cs-CZ"/>
        </w:rPr>
        <w:t>35-ročný</w:t>
      </w:r>
      <w:proofErr w:type="gram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rocker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sa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stal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šéfom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parlamentnej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komisie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na odsun ruských vojsk z 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územia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Československa.  Na Koncerte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pre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všímavých s ním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odohrajú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pesničky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Pražského výběru 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muzikant</w:t>
      </w:r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i z kapely </w:t>
      </w:r>
      <w:r>
        <w:rPr>
          <w:rFonts w:ascii="Arial" w:eastAsia="Arial Narrow" w:hAnsi="Arial" w:cs="Arial"/>
          <w:b/>
          <w:sz w:val="22"/>
          <w:szCs w:val="22"/>
          <w:lang w:val="cs-CZ"/>
        </w:rPr>
        <w:t>Karp</w:t>
      </w:r>
      <w:r w:rsidRPr="009A25ED">
        <w:rPr>
          <w:rFonts w:ascii="Arial" w:eastAsia="Arial Narrow" w:hAnsi="Arial" w:cs="Arial"/>
          <w:b/>
          <w:sz w:val="22"/>
          <w:szCs w:val="22"/>
          <w:lang w:val="cs-CZ"/>
        </w:rPr>
        <w:t xml:space="preserve">atské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c</w:t>
      </w:r>
      <w:r w:rsidRPr="009A25ED">
        <w:rPr>
          <w:rFonts w:ascii="Arial" w:eastAsia="Arial Narrow" w:hAnsi="Arial" w:cs="Arial"/>
          <w:b/>
          <w:sz w:val="22"/>
          <w:szCs w:val="22"/>
          <w:lang w:val="cs-CZ"/>
        </w:rPr>
        <w:t>hrbáty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okolo</w:t>
      </w:r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Braňa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  <w:lang w:val="cs-CZ"/>
        </w:rPr>
        <w:t>Jobusa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pridajú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 aj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niekoľko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svojich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pesničiek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.</w:t>
      </w:r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Karpatské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chrbáty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fungujú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 od roku 1982 a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patria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 k legendám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slovenskej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alternatívy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. </w:t>
      </w:r>
    </w:p>
    <w:p w14:paraId="7B307DBC" w14:textId="77777777" w:rsidR="007A563B" w:rsidRPr="00FD2B08" w:rsidRDefault="007A563B" w:rsidP="007A563B">
      <w:pPr>
        <w:spacing w:line="360" w:lineRule="auto"/>
        <w:rPr>
          <w:rFonts w:ascii="Arial" w:eastAsia="Arial Narrow" w:hAnsi="Arial" w:cs="Arial"/>
          <w:bCs/>
          <w:sz w:val="22"/>
          <w:szCs w:val="22"/>
          <w:lang w:val="cs-CZ"/>
        </w:rPr>
      </w:pPr>
    </w:p>
    <w:p w14:paraId="0E54829F" w14:textId="77777777" w:rsidR="007A563B" w:rsidRDefault="007A563B" w:rsidP="007A563B">
      <w:pPr>
        <w:spacing w:line="360" w:lineRule="auto"/>
        <w:rPr>
          <w:rFonts w:ascii="Arial" w:eastAsia="Arial Narrow" w:hAnsi="Arial" w:cs="Arial"/>
          <w:bCs/>
          <w:sz w:val="22"/>
          <w:szCs w:val="22"/>
          <w:lang w:val="cs-CZ"/>
        </w:rPr>
      </w:pPr>
      <w:r w:rsidRPr="009A25ED">
        <w:rPr>
          <w:rFonts w:ascii="Arial" w:eastAsia="Arial Narrow" w:hAnsi="Arial" w:cs="Arial"/>
          <w:b/>
          <w:sz w:val="22"/>
          <w:szCs w:val="22"/>
          <w:lang w:val="cs-CZ"/>
        </w:rPr>
        <w:t>FVCK_KVLT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je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trapový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projekt Denisa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Banga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ktorý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je známy z 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punkovej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kapely </w:t>
      </w:r>
      <w:proofErr w:type="spellStart"/>
      <w:r w:rsidRPr="00FD2B08">
        <w:rPr>
          <w:rFonts w:ascii="Arial" w:eastAsia="Arial Narrow" w:hAnsi="Arial" w:cs="Arial"/>
          <w:b/>
          <w:sz w:val="22"/>
          <w:szCs w:val="22"/>
          <w:lang w:val="cs-CZ"/>
        </w:rPr>
        <w:t>The</w:t>
      </w:r>
      <w:proofErr w:type="spellEnd"/>
      <w:r w:rsidRPr="00FD2B08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FD2B08">
        <w:rPr>
          <w:rFonts w:ascii="Arial" w:eastAsia="Arial Narrow" w:hAnsi="Arial" w:cs="Arial"/>
          <w:b/>
          <w:sz w:val="22"/>
          <w:szCs w:val="22"/>
          <w:lang w:val="cs-CZ"/>
        </w:rPr>
        <w:t>Wildernes</w:t>
      </w:r>
      <w:r>
        <w:rPr>
          <w:rFonts w:ascii="Arial" w:eastAsia="Arial Narrow" w:hAnsi="Arial" w:cs="Arial"/>
          <w:b/>
          <w:sz w:val="22"/>
          <w:szCs w:val="22"/>
          <w:lang w:val="cs-CZ"/>
        </w:rPr>
        <w:t>s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, </w:t>
      </w:r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je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tiež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kurátorom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festivalovej</w:t>
      </w:r>
      <w:proofErr w:type="spellEnd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FD2B08">
        <w:rPr>
          <w:rFonts w:ascii="Arial" w:eastAsia="Arial Narrow" w:hAnsi="Arial" w:cs="Arial"/>
          <w:bCs/>
          <w:sz w:val="22"/>
          <w:szCs w:val="22"/>
          <w:lang w:val="cs-CZ"/>
        </w:rPr>
        <w:t>subžánrovej</w:t>
      </w:r>
      <w:proofErr w:type="spellEnd"/>
      <w:r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G</w:t>
      </w:r>
      <w:r>
        <w:rPr>
          <w:rFonts w:ascii="Arial" w:eastAsia="Arial Narrow" w:hAnsi="Arial" w:cs="Arial"/>
          <w:bCs/>
          <w:sz w:val="22"/>
          <w:szCs w:val="22"/>
          <w:lang w:val="cs-CZ"/>
        </w:rPr>
        <w:t>a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ráž</w:t>
      </w:r>
      <w:r>
        <w:rPr>
          <w:rFonts w:ascii="Arial" w:eastAsia="Arial Narrow" w:hAnsi="Arial" w:cs="Arial"/>
          <w:bCs/>
          <w:sz w:val="22"/>
          <w:szCs w:val="22"/>
          <w:lang w:val="cs-CZ"/>
        </w:rPr>
        <w:t>e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na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Pohod</w:t>
      </w:r>
      <w:r>
        <w:rPr>
          <w:rFonts w:ascii="Arial" w:eastAsia="Arial Narrow" w:hAnsi="Arial" w:cs="Arial"/>
          <w:bCs/>
          <w:sz w:val="22"/>
          <w:szCs w:val="22"/>
          <w:lang w:val="cs-CZ"/>
        </w:rPr>
        <w:t>e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. Poprask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nielen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na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slovenskej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hudobnej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scéne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spravil už s debutovým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albumom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Kvlt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Teachings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v roku 2019.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Ostatným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albumom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Cigán potvrdil svoje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miesto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na vrchole undergroundového rapu. Jeho texty 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vystúpenia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sú plné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bezprostrednosti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surovej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punkovej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energie.</w:t>
      </w:r>
    </w:p>
    <w:p w14:paraId="157F3574" w14:textId="417F5F98" w:rsidR="009A25ED" w:rsidRPr="009A25ED" w:rsidRDefault="007A563B" w:rsidP="007A563B">
      <w:pPr>
        <w:spacing w:line="360" w:lineRule="auto"/>
        <w:rPr>
          <w:rFonts w:ascii="Arial" w:eastAsia="Arial Narrow" w:hAnsi="Arial" w:cs="Arial"/>
          <w:bCs/>
          <w:sz w:val="22"/>
          <w:szCs w:val="22"/>
          <w:lang w:val="cs-CZ"/>
        </w:rPr>
      </w:pP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  <w:t xml:space="preserve">Elektro-folkový fenomén a jedna z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najvychytenejších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ukrajinských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kapiel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/>
          <w:sz w:val="22"/>
          <w:szCs w:val="22"/>
          <w:lang w:val="cs-CZ"/>
        </w:rPr>
        <w:t>Go_A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spája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autentické ukrajinské vokály,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moderné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elektronické tanečné beaty, africké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perkusie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gitarový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drive.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Sovojím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vystúpením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zožali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úspech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aj na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Pohod</w:t>
      </w:r>
      <w:r>
        <w:rPr>
          <w:rFonts w:ascii="Arial" w:eastAsia="Arial Narrow" w:hAnsi="Arial" w:cs="Arial"/>
          <w:bCs/>
          <w:sz w:val="22"/>
          <w:szCs w:val="22"/>
          <w:lang w:val="cs-CZ"/>
        </w:rPr>
        <w:t>e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, na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ktor</w:t>
      </w:r>
      <w:r>
        <w:rPr>
          <w:rFonts w:ascii="Arial" w:eastAsia="Arial Narrow" w:hAnsi="Arial" w:cs="Arial"/>
          <w:bCs/>
          <w:sz w:val="22"/>
          <w:szCs w:val="22"/>
          <w:lang w:val="cs-CZ"/>
        </w:rPr>
        <w:t>ej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vystúpili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v roku 2022. 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  <w:t xml:space="preserve">V roku 2015 získali cenu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pre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najlepšiu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ukrajinskú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skladbu roka za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pieseň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Vesnianka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. S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piesňou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Shum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reprezentovali Ukrajinu na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Eurovízii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pričom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skončili na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celkovom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piatom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mieste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a v hlasovaní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divákov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získali druhé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miesto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.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Vôbec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prvýkrat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v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histórii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Eurovízie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išlo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o skladbu čisto v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Ukrajinčine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. Skladba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sa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dostala aj na čelo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rebríčka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Spotify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Viral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Worldwide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, a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ako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prvá ukrajinská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pieseň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bodovala aj v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rebríčku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Billboard TOP 200.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„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Som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hrdý na program,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aký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sa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nám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podarilo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dať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do</w:t>
      </w:r>
      <w:r w:rsidR="002F1FBA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kopy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na Koncert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pre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všímavých. </w:t>
      </w:r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lastRenderedPageBreak/>
        <w:t xml:space="preserve">Michael Kocáb je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skvelý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umelec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a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odvážny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člověk,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ktorý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si to rozdal s ruskými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okupačn</w:t>
      </w:r>
      <w:r w:rsidR="00123C73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ý</w:t>
      </w:r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mi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vojskami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a aj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vďaka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jeho práci opustili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našu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krajinu. V tomto kontexte a v 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súvislosti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s ruskou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agresiou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proti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Ukrajine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považujem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za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dôležité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, že u nás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opäť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dostane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priestor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ukrajinské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umenie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–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Go_A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sme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hostili na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Pohode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a šlo o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mimoriadne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silný koncert a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som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presvedčený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, že na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Primaciálnom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námestí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zafungujú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perfektne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.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Samozrejme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sa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teším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aj na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komentovanie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súčasnej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situácie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na Slovensku v </w:t>
      </w:r>
      <w:proofErr w:type="gram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projekte</w:t>
      </w:r>
      <w:proofErr w:type="gram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Denisa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Banga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FVCK_KVLT</w:t>
      </w:r>
      <w:r w:rsidR="00BA391B"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,</w:t>
      </w:r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“</w:t>
      </w:r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vraví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k programu Michal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Kaščák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 z Pohody. K samotnému koncertu </w:t>
      </w:r>
      <w:proofErr w:type="spellStart"/>
      <w:r>
        <w:rPr>
          <w:rFonts w:ascii="Arial" w:eastAsia="Arial Narrow" w:hAnsi="Arial" w:cs="Arial"/>
          <w:bCs/>
          <w:sz w:val="22"/>
          <w:szCs w:val="22"/>
          <w:lang w:val="cs-CZ"/>
        </w:rPr>
        <w:t>dodáva</w:t>
      </w:r>
      <w:proofErr w:type="spellEnd"/>
      <w:r>
        <w:rPr>
          <w:rFonts w:ascii="Arial" w:eastAsia="Arial Narrow" w:hAnsi="Arial" w:cs="Arial"/>
          <w:bCs/>
          <w:sz w:val="22"/>
          <w:szCs w:val="22"/>
          <w:lang w:val="cs-CZ"/>
        </w:rPr>
        <w:t xml:space="preserve">: </w:t>
      </w:r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„Koncert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pre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všímavých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získava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vďaka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výsledku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nedávnych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volieb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opäť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aktuálnosť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prvého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ročníka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. Zároveň na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Námestí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SNP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budú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tento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najdôležitejší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moment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našej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novodobej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histórie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haniť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prívrženci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Komunistickej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strany </w:t>
      </w:r>
      <w:proofErr w:type="gram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Slovenska - aj</w:t>
      </w:r>
      <w:proofErr w:type="gram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odpoveďou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na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ich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míting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bude náš koncert.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Verím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, že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sa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na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Primaciálnom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námestí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stretne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čo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najviac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 xml:space="preserve"> všímavých </w:t>
      </w:r>
      <w:proofErr w:type="spellStart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ľudí</w:t>
      </w:r>
      <w:proofErr w:type="spellEnd"/>
      <w:r w:rsidRPr="00BA391B">
        <w:rPr>
          <w:rFonts w:ascii="Arial" w:eastAsia="Arial Narrow" w:hAnsi="Arial" w:cs="Arial"/>
          <w:b/>
          <w:i/>
          <w:iCs/>
          <w:sz w:val="22"/>
          <w:szCs w:val="22"/>
          <w:lang w:val="cs-CZ"/>
        </w:rPr>
        <w:t>.“</w:t>
      </w:r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Organizátormi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podujatia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sú Pohoda festival a Bratislavské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kultúrne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a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informačné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stredisko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.</w:t>
      </w:r>
      <w:r w:rsidR="00CB64AC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Podujatie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podporila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Nadácia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mesta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Bratislavy a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mediálni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partneri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RTVS,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Rádio_FM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, Aktuality.sk,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Startitup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Obkec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a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Citylife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. </w:t>
      </w:r>
      <w:proofErr w:type="spellStart"/>
      <w:r w:rsidR="00CB64AC">
        <w:rPr>
          <w:rFonts w:ascii="Arial" w:eastAsia="Arial Narrow" w:hAnsi="Arial" w:cs="Arial"/>
          <w:bCs/>
          <w:sz w:val="22"/>
          <w:szCs w:val="22"/>
          <w:lang w:val="cs-CZ"/>
        </w:rPr>
        <w:t>Podujatie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získal</w:t>
      </w:r>
      <w:r w:rsidR="00CB64AC">
        <w:rPr>
          <w:rFonts w:ascii="Arial" w:eastAsia="Arial Narrow" w:hAnsi="Arial" w:cs="Arial"/>
          <w:bCs/>
          <w:sz w:val="22"/>
          <w:szCs w:val="22"/>
          <w:lang w:val="cs-CZ"/>
        </w:rPr>
        <w:t>o</w:t>
      </w:r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grant z Islandu,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Lichtenštajnska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a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Nórska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prostredníctvom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Grantov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EHP v rámci projektu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Keeping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up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the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Freedom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/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Zveľaďujeme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slobodu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. Projekt bol spolufinancovaný z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prostriedkov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štátneho</w:t>
      </w:r>
      <w:proofErr w:type="spellEnd"/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rozpočtu SR </w:t>
      </w:r>
      <w:hyperlink r:id="rId7" w:history="1">
        <w:r w:rsidR="009A25ED" w:rsidRPr="009A25ED">
          <w:rPr>
            <w:rStyle w:val="Hypertextovprepojenie"/>
            <w:rFonts w:ascii="Arial" w:eastAsia="Arial Narrow" w:hAnsi="Arial" w:cs="Arial"/>
            <w:bCs/>
            <w:sz w:val="22"/>
            <w:szCs w:val="22"/>
            <w:lang w:val="cs-CZ"/>
          </w:rPr>
          <w:t>www.eeagrants.sk</w:t>
        </w:r>
      </w:hyperlink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t>.</w:t>
      </w:r>
    </w:p>
    <w:p w14:paraId="4C325A36" w14:textId="77777777" w:rsidR="009A25ED" w:rsidRPr="009A25ED" w:rsidRDefault="009A25ED" w:rsidP="009A25ED">
      <w:pPr>
        <w:spacing w:line="360" w:lineRule="auto"/>
        <w:rPr>
          <w:rFonts w:ascii="Arial" w:eastAsia="Arial Narrow" w:hAnsi="Arial" w:cs="Arial"/>
          <w:bCs/>
          <w:sz w:val="22"/>
          <w:szCs w:val="22"/>
          <w:lang w:val="cs-CZ"/>
        </w:rPr>
      </w:pPr>
    </w:p>
    <w:p w14:paraId="772BF1CC" w14:textId="3CDFF795" w:rsidR="00EE4A1C" w:rsidRDefault="009A25ED" w:rsidP="009A25ED">
      <w:pPr>
        <w:spacing w:line="360" w:lineRule="auto"/>
        <w:rPr>
          <w:rFonts w:ascii="Arial" w:eastAsia="Arial Narrow" w:hAnsi="Arial" w:cs="Arial"/>
          <w:b/>
          <w:color w:val="FF0000"/>
          <w:sz w:val="22"/>
          <w:szCs w:val="22"/>
        </w:rPr>
      </w:pP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Koncert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pre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všímavých je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súčasťou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r w:rsidRPr="000D69BC">
        <w:rPr>
          <w:rFonts w:ascii="Arial" w:eastAsia="Arial Narrow" w:hAnsi="Arial" w:cs="Arial"/>
          <w:b/>
          <w:sz w:val="22"/>
          <w:szCs w:val="22"/>
          <w:lang w:val="cs-CZ"/>
        </w:rPr>
        <w:t xml:space="preserve">Festivalu proti </w:t>
      </w:r>
      <w:proofErr w:type="spellStart"/>
      <w:r w:rsidRPr="000D69BC">
        <w:rPr>
          <w:rFonts w:ascii="Arial" w:eastAsia="Arial Narrow" w:hAnsi="Arial" w:cs="Arial"/>
          <w:b/>
          <w:sz w:val="22"/>
          <w:szCs w:val="22"/>
          <w:lang w:val="cs-CZ"/>
        </w:rPr>
        <w:t>násiliu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ktorý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organizujú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Pohoda festival, </w:t>
      </w:r>
      <w:r w:rsidR="006658EE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Bratislavské </w:t>
      </w:r>
      <w:proofErr w:type="spellStart"/>
      <w:r w:rsidR="006658EE" w:rsidRPr="009A25ED">
        <w:rPr>
          <w:rFonts w:ascii="Arial" w:eastAsia="Arial Narrow" w:hAnsi="Arial" w:cs="Arial"/>
          <w:bCs/>
          <w:sz w:val="22"/>
          <w:szCs w:val="22"/>
          <w:lang w:val="cs-CZ"/>
        </w:rPr>
        <w:t>kultúrne</w:t>
      </w:r>
      <w:proofErr w:type="spellEnd"/>
      <w:r w:rsidR="006658EE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a </w:t>
      </w:r>
      <w:proofErr w:type="spellStart"/>
      <w:r w:rsidR="006658EE" w:rsidRPr="009A25ED">
        <w:rPr>
          <w:rFonts w:ascii="Arial" w:eastAsia="Arial Narrow" w:hAnsi="Arial" w:cs="Arial"/>
          <w:bCs/>
          <w:sz w:val="22"/>
          <w:szCs w:val="22"/>
          <w:lang w:val="cs-CZ"/>
        </w:rPr>
        <w:t>informačné</w:t>
      </w:r>
      <w:proofErr w:type="spellEnd"/>
      <w:r w:rsidR="006658EE"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6658EE" w:rsidRPr="009A25ED">
        <w:rPr>
          <w:rFonts w:ascii="Arial" w:eastAsia="Arial Narrow" w:hAnsi="Arial" w:cs="Arial"/>
          <w:bCs/>
          <w:sz w:val="22"/>
          <w:szCs w:val="22"/>
          <w:lang w:val="cs-CZ"/>
        </w:rPr>
        <w:t>stredisko</w:t>
      </w:r>
      <w:proofErr w:type="spellEnd"/>
      <w:r w:rsidR="006658EE">
        <w:rPr>
          <w:rFonts w:ascii="Arial" w:eastAsia="Arial Narrow" w:hAnsi="Arial" w:cs="Arial"/>
          <w:bCs/>
          <w:sz w:val="22"/>
          <w:szCs w:val="22"/>
          <w:lang w:val="cs-CZ"/>
        </w:rPr>
        <w:t xml:space="preserve">,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Biela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vrana</w:t>
      </w:r>
      <w:proofErr w:type="spellEnd"/>
      <w:r w:rsidR="006658EE">
        <w:rPr>
          <w:rFonts w:ascii="Arial" w:eastAsia="Arial Narrow" w:hAnsi="Arial" w:cs="Arial"/>
          <w:bCs/>
          <w:sz w:val="22"/>
          <w:szCs w:val="22"/>
          <w:lang w:val="cs-CZ"/>
        </w:rPr>
        <w:t xml:space="preserve"> a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>Stredoeurópske</w:t>
      </w:r>
      <w:proofErr w:type="spellEnd"/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t xml:space="preserve"> fórum.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bookmarkStart w:id="0" w:name="_Hlk132148395"/>
      <w:r w:rsidR="000E13BC">
        <w:rPr>
          <w:rFonts w:ascii="Arial" w:hAnsi="Arial" w:cs="Arial"/>
          <w:sz w:val="22"/>
          <w:szCs w:val="22"/>
        </w:rPr>
        <w:t>-</w:t>
      </w:r>
      <w:bookmarkEnd w:id="0"/>
      <w:r w:rsidR="00117342">
        <w:rPr>
          <w:rFonts w:ascii="Arial" w:hAnsi="Arial" w:cs="Arial"/>
          <w:sz w:val="22"/>
          <w:szCs w:val="22"/>
        </w:rPr>
        <w:br/>
      </w:r>
      <w:r w:rsidR="00BC66E6">
        <w:rPr>
          <w:rFonts w:ascii="Arial" w:eastAsia="Arial Narrow" w:hAnsi="Arial" w:cs="Arial"/>
          <w:b/>
          <w:sz w:val="22"/>
          <w:szCs w:val="22"/>
        </w:rPr>
        <w:t>Facebook udalosť</w:t>
      </w:r>
      <w:r w:rsidR="00BC66E6" w:rsidRPr="000E13BC">
        <w:rPr>
          <w:rFonts w:ascii="Arial" w:eastAsia="Arial Narrow" w:hAnsi="Arial" w:cs="Arial"/>
          <w:b/>
          <w:sz w:val="22"/>
          <w:szCs w:val="22"/>
        </w:rPr>
        <w:t>:</w:t>
      </w:r>
      <w:r w:rsidR="003B7CC6">
        <w:rPr>
          <w:rFonts w:ascii="Arial" w:eastAsia="Arial Narrow" w:hAnsi="Arial" w:cs="Arial"/>
          <w:b/>
          <w:sz w:val="22"/>
          <w:szCs w:val="22"/>
        </w:rPr>
        <w:br/>
      </w:r>
      <w:hyperlink r:id="rId8" w:history="1">
        <w:r w:rsidR="00EE4A1C" w:rsidRPr="00EE4A1C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https://www.facebook.com/events/846073130225277</w:t>
        </w:r>
      </w:hyperlink>
    </w:p>
    <w:p w14:paraId="707BF4CE" w14:textId="2E06C240" w:rsidR="00004903" w:rsidRDefault="00BC66E6" w:rsidP="009A25ED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br/>
      </w:r>
      <w:proofErr w:type="spellStart"/>
      <w:r w:rsidR="002C211F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EA560B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2C211F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0E13BC" w:rsidRPr="000E13BC">
        <w:rPr>
          <w:rFonts w:ascii="Arial" w:eastAsia="Arial Narrow" w:hAnsi="Arial" w:cs="Arial"/>
          <w:b/>
          <w:sz w:val="22"/>
          <w:szCs w:val="22"/>
        </w:rPr>
        <w:br/>
      </w:r>
      <w:hyperlink r:id="rId9" w:history="1">
        <w:r w:rsidR="00004903" w:rsidRPr="007771C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https://drive.google.com/drive/folders/1bEgMh-vxgbmu8xU4iRFp_3fSvEhNTZaA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bookmarkStart w:id="1" w:name="_heading=h.1fob9te" w:colFirst="0" w:colLast="0"/>
      <w:bookmarkEnd w:id="1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2" w:name="_heading=h.gjdgxs" w:colFirst="0" w:colLast="0"/>
      <w:bookmarkEnd w:id="2"/>
      <w:r w:rsidRPr="001048E3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 xml:space="preserve">PR &amp; </w:t>
      </w:r>
      <w:proofErr w:type="spellStart"/>
      <w:r w:rsidRPr="001048E3">
        <w:rPr>
          <w:rFonts w:ascii="Arial" w:eastAsia="Arial Narrow" w:hAnsi="Arial" w:cs="Arial"/>
          <w:sz w:val="22"/>
          <w:szCs w:val="22"/>
        </w:rPr>
        <w:t>Media</w:t>
      </w:r>
      <w:proofErr w:type="spellEnd"/>
    </w:p>
    <w:p w14:paraId="0ED19D44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0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1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1048E3" w:rsidSect="00FB0D5A">
      <w:headerReference w:type="even" r:id="rId12"/>
      <w:headerReference w:type="default" r:id="rId13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CD77" w14:textId="77777777" w:rsidR="00AC5CCD" w:rsidRDefault="00AC5CCD">
      <w:r>
        <w:separator/>
      </w:r>
    </w:p>
  </w:endnote>
  <w:endnote w:type="continuationSeparator" w:id="0">
    <w:p w14:paraId="38717701" w14:textId="77777777" w:rsidR="00AC5CCD" w:rsidRDefault="00AC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88B3" w14:textId="77777777" w:rsidR="00AC5CCD" w:rsidRDefault="00AC5CCD">
      <w:r>
        <w:separator/>
      </w:r>
    </w:p>
  </w:footnote>
  <w:footnote w:type="continuationSeparator" w:id="0">
    <w:p w14:paraId="7516743D" w14:textId="77777777" w:rsidR="00AC5CCD" w:rsidRDefault="00AC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03FB6C23" w:rsidR="00DA4C76" w:rsidRDefault="00FB0D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3360" behindDoc="0" locked="0" layoutInCell="1" allowOverlap="1" wp14:anchorId="47E2ED3F" wp14:editId="3DB09802">
          <wp:simplePos x="0" y="0"/>
          <wp:positionH relativeFrom="column">
            <wp:posOffset>1535101</wp:posOffset>
          </wp:positionH>
          <wp:positionV relativeFrom="paragraph">
            <wp:posOffset>143510</wp:posOffset>
          </wp:positionV>
          <wp:extent cx="208280" cy="438785"/>
          <wp:effectExtent l="0" t="0" r="0" b="5715"/>
          <wp:wrapNone/>
          <wp:docPr id="264964404" name="Obrázok 4" descr="Obrázok, na ktorom je písmo, logo, grafika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964404" name="Obrázok 4" descr="Obrázok, na ktorom je písmo, logo, grafika, symbol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70F775B" wp14:editId="4D222F4C">
          <wp:simplePos x="0" y="0"/>
          <wp:positionH relativeFrom="column">
            <wp:posOffset>3346844</wp:posOffset>
          </wp:positionH>
          <wp:positionV relativeFrom="paragraph">
            <wp:posOffset>47625</wp:posOffset>
          </wp:positionV>
          <wp:extent cx="1388533" cy="579698"/>
          <wp:effectExtent l="0" t="0" r="0" b="0"/>
          <wp:wrapNone/>
          <wp:docPr id="1" name="Obrázok 1" descr="Obrázok, na ktorom je čierny, temnot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čierny, temnota&#10;&#10;Automaticky generovaný popi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8533" cy="57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2336" behindDoc="0" locked="0" layoutInCell="1" allowOverlap="1" wp14:anchorId="248C3F6D" wp14:editId="651EC959">
          <wp:simplePos x="0" y="0"/>
          <wp:positionH relativeFrom="column">
            <wp:posOffset>2102376</wp:posOffset>
          </wp:positionH>
          <wp:positionV relativeFrom="paragraph">
            <wp:posOffset>48895</wp:posOffset>
          </wp:positionV>
          <wp:extent cx="1025763" cy="620702"/>
          <wp:effectExtent l="0" t="0" r="0" b="0"/>
          <wp:wrapNone/>
          <wp:docPr id="1927860490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860490" name="Obrázok 192786049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6" t="11771" r="7401"/>
                  <a:stretch/>
                </pic:blipFill>
                <pic:spPr bwMode="auto">
                  <a:xfrm>
                    <a:off x="0" y="0"/>
                    <a:ext cx="1025763" cy="620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4903"/>
    <w:rsid w:val="0004260D"/>
    <w:rsid w:val="00046068"/>
    <w:rsid w:val="000519E5"/>
    <w:rsid w:val="00053E42"/>
    <w:rsid w:val="0006772C"/>
    <w:rsid w:val="000B5CB1"/>
    <w:rsid w:val="000D69BC"/>
    <w:rsid w:val="000E13BC"/>
    <w:rsid w:val="001048E3"/>
    <w:rsid w:val="00114581"/>
    <w:rsid w:val="00117342"/>
    <w:rsid w:val="00123C73"/>
    <w:rsid w:val="0014513D"/>
    <w:rsid w:val="001B5A98"/>
    <w:rsid w:val="001C0F79"/>
    <w:rsid w:val="001C60AB"/>
    <w:rsid w:val="001D561B"/>
    <w:rsid w:val="00215E7B"/>
    <w:rsid w:val="002724E5"/>
    <w:rsid w:val="00296F1A"/>
    <w:rsid w:val="002C211F"/>
    <w:rsid w:val="002F1FBA"/>
    <w:rsid w:val="002F4DE3"/>
    <w:rsid w:val="00300898"/>
    <w:rsid w:val="00310479"/>
    <w:rsid w:val="003238D4"/>
    <w:rsid w:val="003914C7"/>
    <w:rsid w:val="00393D7B"/>
    <w:rsid w:val="003B7CC6"/>
    <w:rsid w:val="003C683F"/>
    <w:rsid w:val="0040742A"/>
    <w:rsid w:val="00413144"/>
    <w:rsid w:val="0043001D"/>
    <w:rsid w:val="004B4D24"/>
    <w:rsid w:val="004D5730"/>
    <w:rsid w:val="005072D5"/>
    <w:rsid w:val="0055030E"/>
    <w:rsid w:val="005E240B"/>
    <w:rsid w:val="00635A72"/>
    <w:rsid w:val="00643D14"/>
    <w:rsid w:val="006658EE"/>
    <w:rsid w:val="00693433"/>
    <w:rsid w:val="006A26AD"/>
    <w:rsid w:val="006B7CE6"/>
    <w:rsid w:val="006C04F9"/>
    <w:rsid w:val="0073689D"/>
    <w:rsid w:val="007611F8"/>
    <w:rsid w:val="0077080C"/>
    <w:rsid w:val="007A563B"/>
    <w:rsid w:val="00857A68"/>
    <w:rsid w:val="008D14E1"/>
    <w:rsid w:val="008F3B8D"/>
    <w:rsid w:val="00913927"/>
    <w:rsid w:val="009143E1"/>
    <w:rsid w:val="009313BC"/>
    <w:rsid w:val="0094293D"/>
    <w:rsid w:val="00963D02"/>
    <w:rsid w:val="00986A0E"/>
    <w:rsid w:val="009A25ED"/>
    <w:rsid w:val="00AC317B"/>
    <w:rsid w:val="00AC5CCD"/>
    <w:rsid w:val="00AF061E"/>
    <w:rsid w:val="00B67456"/>
    <w:rsid w:val="00BA0DD2"/>
    <w:rsid w:val="00BA391B"/>
    <w:rsid w:val="00BC66E6"/>
    <w:rsid w:val="00C11389"/>
    <w:rsid w:val="00C43EAE"/>
    <w:rsid w:val="00C501D1"/>
    <w:rsid w:val="00C5587D"/>
    <w:rsid w:val="00CA6783"/>
    <w:rsid w:val="00CB64AC"/>
    <w:rsid w:val="00CC16F4"/>
    <w:rsid w:val="00CC54F4"/>
    <w:rsid w:val="00CE6913"/>
    <w:rsid w:val="00D10EDF"/>
    <w:rsid w:val="00D11E64"/>
    <w:rsid w:val="00D207FA"/>
    <w:rsid w:val="00D87D98"/>
    <w:rsid w:val="00D97F33"/>
    <w:rsid w:val="00DA038F"/>
    <w:rsid w:val="00DA4C76"/>
    <w:rsid w:val="00DD49A9"/>
    <w:rsid w:val="00E4172E"/>
    <w:rsid w:val="00E60F43"/>
    <w:rsid w:val="00E818C6"/>
    <w:rsid w:val="00E847FF"/>
    <w:rsid w:val="00EA241E"/>
    <w:rsid w:val="00EA560B"/>
    <w:rsid w:val="00EE4A1C"/>
    <w:rsid w:val="00F02980"/>
    <w:rsid w:val="00F33834"/>
    <w:rsid w:val="00F53927"/>
    <w:rsid w:val="00FB0D5A"/>
    <w:rsid w:val="00FB16BE"/>
    <w:rsid w:val="00FB3BF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84607313022527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eagrants.s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hodafestival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zo@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bEgMh-vxgbmu8xU4iRFp_3fSvEhNTZa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31</cp:revision>
  <dcterms:created xsi:type="dcterms:W3CDTF">2023-09-07T12:06:00Z</dcterms:created>
  <dcterms:modified xsi:type="dcterms:W3CDTF">2023-10-18T07:16:00Z</dcterms:modified>
</cp:coreProperties>
</file>